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5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7277"/>
        <w:gridCol w:w="2046"/>
      </w:tblGrid>
      <w:tr w:rsidR="006D49FD" w:rsidRPr="006D49FD" w:rsidTr="000B6A51"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  <w:rPr>
                <w:b/>
                <w:bCs/>
              </w:rPr>
            </w:pPr>
            <w:r w:rsidRPr="006D49FD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  <w:rPr>
                <w:b/>
                <w:bCs/>
              </w:rPr>
            </w:pPr>
            <w:r w:rsidRPr="006D49FD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shd w:val="clear" w:color="auto" w:fill="D0CECE" w:themeFill="background2" w:themeFillShade="E6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  <w:rPr>
                <w:b/>
                <w:bCs/>
              </w:rPr>
            </w:pPr>
            <w:r w:rsidRPr="006D49FD">
              <w:rPr>
                <w:b/>
                <w:bCs/>
              </w:rPr>
              <w:t>Тариф на 1 полугодие 2019</w:t>
            </w:r>
          </w:p>
        </w:tc>
      </w:tr>
      <w:tr w:rsidR="006D49FD" w:rsidRPr="006D49FD" w:rsidTr="000B6A51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 xml:space="preserve">Потребители, проживающие в жилых помещениях городского типа со стационарными </w:t>
            </w:r>
            <w:proofErr w:type="spellStart"/>
            <w:r w:rsidRPr="006D49FD">
              <w:t>эл.плитами</w:t>
            </w:r>
            <w:proofErr w:type="spellEnd"/>
            <w:r w:rsidRPr="006D49FD">
              <w:t xml:space="preserve"> и/или </w:t>
            </w:r>
            <w:proofErr w:type="spellStart"/>
            <w:r w:rsidRPr="006D49FD">
              <w:t>эл.отопительными</w:t>
            </w:r>
            <w:proofErr w:type="spellEnd"/>
            <w:r w:rsidRPr="006D49FD">
              <w:t xml:space="preserve"> системами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</w:tr>
      <w:tr w:rsidR="000B6A51" w:rsidRPr="006D49FD" w:rsidTr="000B6A51">
        <w:tc>
          <w:tcPr>
            <w:tcW w:w="0" w:type="auto"/>
            <w:shd w:val="clear" w:color="auto" w:fill="A8D08D" w:themeFill="accent6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B50187" w:rsidRDefault="006D49FD" w:rsidP="000B6A51">
            <w:pPr>
              <w:spacing w:after="0"/>
            </w:pPr>
            <w:r w:rsidRPr="00B50187">
              <w:t>2.1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B50187" w:rsidRDefault="006D49FD" w:rsidP="000B6A51">
            <w:pPr>
              <w:spacing w:after="0"/>
            </w:pPr>
            <w:r w:rsidRPr="00B50187">
              <w:t>Тариф с единой ставкой</w:t>
            </w:r>
          </w:p>
        </w:tc>
        <w:tc>
          <w:tcPr>
            <w:tcW w:w="0" w:type="auto"/>
            <w:shd w:val="clear" w:color="auto" w:fill="A8D08D" w:themeFill="accent6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B50187" w:rsidRDefault="006D49FD" w:rsidP="000B6A51">
            <w:pPr>
              <w:spacing w:after="0"/>
            </w:pPr>
            <w:r w:rsidRPr="00B50187">
              <w:t>3,77</w:t>
            </w:r>
          </w:p>
        </w:tc>
      </w:tr>
      <w:tr w:rsidR="006D49FD" w:rsidRPr="006D49FD" w:rsidTr="000B6A51">
        <w:tc>
          <w:tcPr>
            <w:tcW w:w="531" w:type="dxa"/>
            <w:vMerge w:val="restart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2.2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proofErr w:type="spellStart"/>
            <w:r w:rsidRPr="006D49FD">
              <w:t>Двухставочный</w:t>
            </w:r>
            <w:proofErr w:type="spellEnd"/>
            <w:r w:rsidRPr="006D49FD">
              <w:t xml:space="preserve"> тариф с дифференцированием по зонам суток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</w:tr>
      <w:tr w:rsidR="006D49FD" w:rsidRPr="006D49FD" w:rsidTr="000B6A51"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  <w:tc>
          <w:tcPr>
            <w:tcW w:w="0" w:type="auto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Зона пика</w:t>
            </w:r>
            <w:r w:rsidR="00B50187">
              <w:t xml:space="preserve"> </w:t>
            </w:r>
            <w:r w:rsidR="00B50187">
              <w:t>с 7-00 до 23-00.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4,33</w:t>
            </w:r>
          </w:p>
        </w:tc>
      </w:tr>
      <w:tr w:rsidR="006D49FD" w:rsidRPr="006D49FD" w:rsidTr="000B6A51">
        <w:tc>
          <w:tcPr>
            <w:tcW w:w="0" w:type="auto"/>
            <w:vMerge/>
            <w:shd w:val="clear" w:color="auto" w:fill="FFE599" w:themeFill="accent4" w:themeFillTint="66"/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  <w:tc>
          <w:tcPr>
            <w:tcW w:w="0" w:type="auto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Ночь</w:t>
            </w:r>
            <w:r w:rsidR="00B50187">
              <w:t xml:space="preserve"> </w:t>
            </w:r>
            <w:r w:rsidR="00B50187" w:rsidRPr="00B50187">
              <w:t>с 23:00 до 7:00</w:t>
            </w:r>
          </w:p>
        </w:tc>
        <w:tc>
          <w:tcPr>
            <w:tcW w:w="0" w:type="auto"/>
            <w:shd w:val="clear" w:color="auto" w:fill="FFE599" w:themeFill="accent4" w:themeFillTint="6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1,6</w:t>
            </w:r>
            <w:r w:rsidR="00FE0593">
              <w:t>0</w:t>
            </w:r>
          </w:p>
        </w:tc>
      </w:tr>
      <w:tr w:rsidR="006D49FD" w:rsidRPr="006D49FD" w:rsidTr="000B6A51">
        <w:tc>
          <w:tcPr>
            <w:tcW w:w="531" w:type="dxa"/>
            <w:vMerge w:val="restart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2.3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proofErr w:type="spellStart"/>
            <w:r w:rsidRPr="006D49FD">
              <w:t>Трехставочный</w:t>
            </w:r>
            <w:proofErr w:type="spellEnd"/>
            <w:r w:rsidRPr="006D49FD">
              <w:t xml:space="preserve"> тариф с дифференцированием по зонам суток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</w:tr>
      <w:tr w:rsidR="006D49FD" w:rsidRPr="006D49FD" w:rsidTr="000B6A51">
        <w:tc>
          <w:tcPr>
            <w:tcW w:w="0" w:type="auto"/>
            <w:vMerge/>
            <w:shd w:val="clear" w:color="auto" w:fill="D5DCE4" w:themeFill="text2" w:themeFillTint="33"/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Зона пика</w:t>
            </w:r>
            <w:r w:rsidR="00B50187">
              <w:t xml:space="preserve">: </w:t>
            </w:r>
            <w:r w:rsidR="00B50187" w:rsidRPr="00B50187">
              <w:t xml:space="preserve">с 8:00 до 11:00 и с 20:00 до 22:00; 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4,9</w:t>
            </w:r>
            <w:r w:rsidR="00FE0593">
              <w:t>0</w:t>
            </w:r>
          </w:p>
        </w:tc>
      </w:tr>
      <w:tr w:rsidR="006D49FD" w:rsidRPr="006D49FD" w:rsidTr="000B6A51">
        <w:tc>
          <w:tcPr>
            <w:tcW w:w="0" w:type="auto"/>
            <w:vMerge/>
            <w:shd w:val="clear" w:color="auto" w:fill="D5DCE4" w:themeFill="text2" w:themeFillTint="33"/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 xml:space="preserve">Зона </w:t>
            </w:r>
            <w:proofErr w:type="spellStart"/>
            <w:r w:rsidRPr="006D49FD">
              <w:t>полупика</w:t>
            </w:r>
            <w:proofErr w:type="spellEnd"/>
            <w:r w:rsidR="00B50187">
              <w:t>:</w:t>
            </w:r>
            <w:r w:rsidR="00B50187" w:rsidRPr="00B50187">
              <w:t xml:space="preserve"> </w:t>
            </w:r>
            <w:r w:rsidR="00B50187" w:rsidRPr="00B50187">
              <w:t>с 7:00 до 8:00, с 11:00 до 20:00 и с 22:00 до 23:00</w:t>
            </w:r>
            <w:r w:rsidR="00B50187">
              <w:t>;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3,77</w:t>
            </w:r>
          </w:p>
        </w:tc>
      </w:tr>
      <w:tr w:rsidR="006D49FD" w:rsidRPr="006D49FD" w:rsidTr="000B6A51">
        <w:tc>
          <w:tcPr>
            <w:tcW w:w="0" w:type="auto"/>
            <w:vMerge/>
            <w:shd w:val="clear" w:color="auto" w:fill="D5DCE4" w:themeFill="text2" w:themeFillTint="33"/>
            <w:vAlign w:val="center"/>
            <w:hideMark/>
          </w:tcPr>
          <w:p w:rsidR="006D49FD" w:rsidRPr="006D49FD" w:rsidRDefault="006D49FD" w:rsidP="000B6A51">
            <w:pPr>
              <w:spacing w:after="0"/>
            </w:pP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Ночь</w:t>
            </w:r>
            <w:r w:rsidR="00B50187">
              <w:t>:</w:t>
            </w:r>
            <w:r w:rsidR="00B50187" w:rsidRPr="00B50187">
              <w:t xml:space="preserve"> </w:t>
            </w:r>
            <w:r w:rsidR="00B50187" w:rsidRPr="00B50187">
              <w:t>с 23:00 до 7:00.</w:t>
            </w:r>
          </w:p>
        </w:tc>
        <w:tc>
          <w:tcPr>
            <w:tcW w:w="0" w:type="auto"/>
            <w:shd w:val="clear" w:color="auto" w:fill="D5DCE4" w:themeFill="text2" w:themeFillTint="33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D49FD" w:rsidRPr="006D49FD" w:rsidRDefault="006D49FD" w:rsidP="000B6A51">
            <w:pPr>
              <w:spacing w:after="0"/>
            </w:pPr>
            <w:r w:rsidRPr="006D49FD">
              <w:t>1,6</w:t>
            </w:r>
            <w:r w:rsidR="00FE0593">
              <w:t>0</w:t>
            </w:r>
          </w:p>
        </w:tc>
      </w:tr>
    </w:tbl>
    <w:p w:rsidR="00FE57D1" w:rsidRDefault="00832D37" w:rsidP="00832D37">
      <w:pPr>
        <w:ind w:firstLine="708"/>
      </w:pPr>
      <w:r>
        <w:rPr>
          <w:sz w:val="28"/>
        </w:rPr>
        <w:t>Э</w:t>
      </w:r>
      <w:r w:rsidRPr="000B6A51">
        <w:rPr>
          <w:sz w:val="28"/>
        </w:rPr>
        <w:t>/энергия 2019</w:t>
      </w:r>
      <w:r>
        <w:rPr>
          <w:sz w:val="28"/>
        </w:rPr>
        <w:t>,</w:t>
      </w:r>
      <w:r w:rsidRPr="00EC5B3D">
        <w:rPr>
          <w:sz w:val="28"/>
        </w:rPr>
        <w:t xml:space="preserve"> </w:t>
      </w:r>
      <w:r>
        <w:rPr>
          <w:sz w:val="28"/>
        </w:rPr>
        <w:t>т</w:t>
      </w:r>
      <w:r w:rsidR="000B6A51" w:rsidRPr="000B6A51">
        <w:rPr>
          <w:sz w:val="28"/>
        </w:rPr>
        <w:t>ариф</w:t>
      </w:r>
      <w:r w:rsidR="000B6A51">
        <w:rPr>
          <w:sz w:val="28"/>
        </w:rPr>
        <w:t>ы</w:t>
      </w:r>
      <w:r w:rsidR="005D22E7">
        <w:rPr>
          <w:sz w:val="28"/>
        </w:rPr>
        <w:t xml:space="preserve"> АО «</w:t>
      </w:r>
      <w:proofErr w:type="spellStart"/>
      <w:r w:rsidR="005D22E7">
        <w:rPr>
          <w:sz w:val="28"/>
        </w:rPr>
        <w:t>Мосэнергосбыт</w:t>
      </w:r>
      <w:proofErr w:type="spellEnd"/>
      <w:r w:rsidR="005D22E7">
        <w:rPr>
          <w:sz w:val="28"/>
        </w:rPr>
        <w:t>»</w:t>
      </w:r>
      <w:r w:rsidRPr="00832D37">
        <w:rPr>
          <w:sz w:val="28"/>
        </w:rPr>
        <w:t xml:space="preserve"> </w:t>
      </w:r>
      <w:r w:rsidRPr="00EC5B3D">
        <w:rPr>
          <w:sz w:val="28"/>
        </w:rPr>
        <w:t>(р/кВт*ч)</w:t>
      </w:r>
      <w:r w:rsidR="000B6A51">
        <w:rPr>
          <w:sz w:val="28"/>
        </w:rPr>
        <w:t>;</w:t>
      </w:r>
      <w:r w:rsidR="000B6A51" w:rsidRPr="000B6A51">
        <w:rPr>
          <w:sz w:val="28"/>
        </w:rPr>
        <w:t xml:space="preserve"> </w:t>
      </w:r>
      <w:r w:rsidR="005D22E7">
        <w:rPr>
          <w:sz w:val="28"/>
        </w:rPr>
        <w:t xml:space="preserve"> </w:t>
      </w:r>
    </w:p>
    <w:p w:rsidR="006D49FD" w:rsidRDefault="00C05454" w:rsidP="00EC5B3D">
      <w:pPr>
        <w:pBdr>
          <w:bottom w:val="single" w:sz="4" w:space="1" w:color="auto"/>
        </w:pBdr>
      </w:pPr>
      <w:r>
        <w:t xml:space="preserve">Основание: </w:t>
      </w:r>
      <w:r w:rsidR="000B6A51" w:rsidRPr="000B6A51">
        <w:t>Распоряжение Комитета по ценам и тарифам Московской области № 375-Р от 20.12.2018г.</w:t>
      </w:r>
      <w:bookmarkStart w:id="0" w:name="_GoBack"/>
      <w:bookmarkEnd w:id="0"/>
    </w:p>
    <w:p w:rsidR="000B6A51" w:rsidRPr="00C05454" w:rsidRDefault="00832D37" w:rsidP="00832D37">
      <w:pPr>
        <w:ind w:firstLine="708"/>
        <w:rPr>
          <w:sz w:val="28"/>
        </w:rPr>
      </w:pPr>
      <w:r w:rsidRPr="00C05454">
        <w:rPr>
          <w:sz w:val="28"/>
        </w:rPr>
        <w:t>ХВС и водо</w:t>
      </w:r>
      <w:r>
        <w:rPr>
          <w:sz w:val="28"/>
        </w:rPr>
        <w:t>о</w:t>
      </w:r>
      <w:r w:rsidRPr="00C05454">
        <w:rPr>
          <w:sz w:val="28"/>
        </w:rPr>
        <w:t>тведение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</w:t>
      </w:r>
      <w:r w:rsidR="00C05454" w:rsidRPr="00C05454">
        <w:rPr>
          <w:sz w:val="28"/>
        </w:rPr>
        <w:t>арифы</w:t>
      </w:r>
      <w:r w:rsidR="00E73C8E" w:rsidRPr="00C05454">
        <w:rPr>
          <w:sz w:val="28"/>
        </w:rPr>
        <w:t xml:space="preserve"> ОАО «ЭКК» </w:t>
      </w:r>
      <w:r w:rsidR="005E4BB1">
        <w:rPr>
          <w:sz w:val="28"/>
        </w:rPr>
        <w:t>(р/</w:t>
      </w:r>
      <w:proofErr w:type="spellStart"/>
      <w:proofErr w:type="gramStart"/>
      <w:r w:rsidR="005E4BB1">
        <w:rPr>
          <w:sz w:val="28"/>
        </w:rPr>
        <w:t>куб.м</w:t>
      </w:r>
      <w:proofErr w:type="spellEnd"/>
      <w:proofErr w:type="gramEnd"/>
      <w:r w:rsidR="005E4BB1">
        <w:rPr>
          <w:sz w:val="28"/>
        </w:rPr>
        <w:t>)</w:t>
      </w:r>
      <w:r w:rsidRPr="00C05454">
        <w:rPr>
          <w:sz w:val="28"/>
        </w:rPr>
        <w:t>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923"/>
        <w:gridCol w:w="924"/>
        <w:gridCol w:w="924"/>
        <w:gridCol w:w="924"/>
        <w:gridCol w:w="924"/>
        <w:gridCol w:w="923"/>
        <w:gridCol w:w="924"/>
        <w:gridCol w:w="924"/>
        <w:gridCol w:w="924"/>
        <w:gridCol w:w="924"/>
      </w:tblGrid>
      <w:tr w:rsidR="00C05454" w:rsidRPr="00C05454" w:rsidTr="00C05454">
        <w:tc>
          <w:tcPr>
            <w:tcW w:w="616" w:type="dxa"/>
            <w:vAlign w:val="center"/>
          </w:tcPr>
          <w:p w:rsidR="00C05454" w:rsidRPr="00C05454" w:rsidRDefault="00C05454" w:rsidP="00C05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vAlign w:val="center"/>
          </w:tcPr>
          <w:p w:rsidR="00C05454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2019</w:t>
            </w:r>
          </w:p>
        </w:tc>
        <w:tc>
          <w:tcPr>
            <w:tcW w:w="1848" w:type="dxa"/>
            <w:gridSpan w:val="2"/>
            <w:vAlign w:val="center"/>
          </w:tcPr>
          <w:p w:rsidR="00C05454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2020</w:t>
            </w:r>
          </w:p>
        </w:tc>
        <w:tc>
          <w:tcPr>
            <w:tcW w:w="1847" w:type="dxa"/>
            <w:gridSpan w:val="2"/>
            <w:vAlign w:val="center"/>
          </w:tcPr>
          <w:p w:rsidR="00C05454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2021</w:t>
            </w:r>
          </w:p>
        </w:tc>
        <w:tc>
          <w:tcPr>
            <w:tcW w:w="1848" w:type="dxa"/>
            <w:gridSpan w:val="2"/>
            <w:vAlign w:val="center"/>
          </w:tcPr>
          <w:p w:rsidR="00C05454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2022</w:t>
            </w:r>
          </w:p>
        </w:tc>
        <w:tc>
          <w:tcPr>
            <w:tcW w:w="1848" w:type="dxa"/>
            <w:gridSpan w:val="2"/>
            <w:vAlign w:val="center"/>
          </w:tcPr>
          <w:p w:rsidR="00C05454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2023</w:t>
            </w:r>
          </w:p>
        </w:tc>
      </w:tr>
      <w:tr w:rsidR="00FE4641" w:rsidRPr="00C05454" w:rsidTr="00C05454">
        <w:tc>
          <w:tcPr>
            <w:tcW w:w="616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proofErr w:type="spellStart"/>
            <w:r w:rsidRPr="00C05454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Июл</w:t>
            </w:r>
            <w:r w:rsidR="00C05454">
              <w:rPr>
                <w:sz w:val="24"/>
                <w:szCs w:val="24"/>
              </w:rPr>
              <w:t>ь</w:t>
            </w:r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proofErr w:type="spellStart"/>
            <w:r w:rsidRPr="00C05454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Июл</w:t>
            </w:r>
            <w:r w:rsidR="00C05454">
              <w:rPr>
                <w:sz w:val="24"/>
                <w:szCs w:val="24"/>
              </w:rPr>
              <w:t>ь</w:t>
            </w:r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proofErr w:type="spellStart"/>
            <w:r w:rsidRPr="00C05454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923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Июл</w:t>
            </w:r>
            <w:r w:rsidR="00C05454">
              <w:rPr>
                <w:sz w:val="24"/>
                <w:szCs w:val="24"/>
              </w:rPr>
              <w:t>ь</w:t>
            </w:r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proofErr w:type="spellStart"/>
            <w:r w:rsidRPr="00C05454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Июл</w:t>
            </w:r>
            <w:r w:rsidR="00C05454">
              <w:rPr>
                <w:sz w:val="24"/>
                <w:szCs w:val="24"/>
              </w:rPr>
              <w:t>ь</w:t>
            </w:r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proofErr w:type="spellStart"/>
            <w:r w:rsidRPr="00C05454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924" w:type="dxa"/>
            <w:vAlign w:val="center"/>
          </w:tcPr>
          <w:p w:rsidR="00FE4641" w:rsidRPr="00C05454" w:rsidRDefault="00FE4641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Июл</w:t>
            </w:r>
            <w:r w:rsidR="00C05454">
              <w:rPr>
                <w:sz w:val="24"/>
                <w:szCs w:val="24"/>
              </w:rPr>
              <w:t>ь</w:t>
            </w:r>
          </w:p>
        </w:tc>
      </w:tr>
      <w:tr w:rsidR="00217538" w:rsidRPr="00C05454" w:rsidTr="00901795">
        <w:tc>
          <w:tcPr>
            <w:tcW w:w="616" w:type="dxa"/>
            <w:shd w:val="clear" w:color="auto" w:fill="BDD6EE" w:themeFill="accent1" w:themeFillTint="66"/>
            <w:vAlign w:val="center"/>
          </w:tcPr>
          <w:p w:rsidR="00217538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ХВС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19,50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20,63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20,63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21,13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21,13</w:t>
            </w:r>
          </w:p>
        </w:tc>
        <w:tc>
          <w:tcPr>
            <w:tcW w:w="923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21,71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21,71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22,26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22,26</w:t>
            </w:r>
          </w:p>
        </w:tc>
        <w:tc>
          <w:tcPr>
            <w:tcW w:w="924" w:type="dxa"/>
            <w:shd w:val="clear" w:color="auto" w:fill="BDD6EE" w:themeFill="accent1" w:themeFillTint="66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22,85</w:t>
            </w:r>
          </w:p>
        </w:tc>
      </w:tr>
      <w:tr w:rsidR="00217538" w:rsidRPr="00C05454" w:rsidTr="00901795">
        <w:tc>
          <w:tcPr>
            <w:tcW w:w="616" w:type="dxa"/>
            <w:shd w:val="clear" w:color="auto" w:fill="F2F2F2" w:themeFill="background1" w:themeFillShade="F2"/>
            <w:vAlign w:val="center"/>
          </w:tcPr>
          <w:p w:rsidR="00217538" w:rsidRPr="00C05454" w:rsidRDefault="00C05454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В/О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22,54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23,60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23,60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24,17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24,17</w:t>
            </w:r>
          </w:p>
        </w:tc>
        <w:tc>
          <w:tcPr>
            <w:tcW w:w="923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24,79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24,79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25,42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25,42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:rsidR="00217538" w:rsidRPr="00C05454" w:rsidRDefault="00217538" w:rsidP="00C0545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26,08</w:t>
            </w:r>
          </w:p>
        </w:tc>
      </w:tr>
    </w:tbl>
    <w:p w:rsidR="00901795" w:rsidRDefault="00C05454" w:rsidP="00EC5B3D">
      <w:pPr>
        <w:pBdr>
          <w:bottom w:val="single" w:sz="4" w:space="1" w:color="auto"/>
        </w:pBdr>
      </w:pPr>
      <w:r w:rsidRPr="00901795">
        <w:t>Основание: Распоряжение Комитета по ценам и тарифам Московской области № 37</w:t>
      </w:r>
      <w:r w:rsidRPr="00901795">
        <w:t>3</w:t>
      </w:r>
      <w:r w:rsidRPr="00901795">
        <w:t xml:space="preserve">-Р от </w:t>
      </w:r>
      <w:r w:rsidRPr="00901795">
        <w:t>19</w:t>
      </w:r>
      <w:r w:rsidRPr="00901795">
        <w:t>.12.2018г.</w:t>
      </w:r>
      <w:r w:rsidR="00901795" w:rsidRPr="00901795">
        <w:t xml:space="preserve"> </w:t>
      </w:r>
    </w:p>
    <w:p w:rsidR="005D22E7" w:rsidRPr="00C05454" w:rsidRDefault="00832D37" w:rsidP="00832D37">
      <w:pPr>
        <w:spacing w:after="0"/>
        <w:ind w:firstLine="708"/>
        <w:rPr>
          <w:sz w:val="28"/>
        </w:rPr>
      </w:pPr>
      <w:r>
        <w:rPr>
          <w:sz w:val="28"/>
        </w:rPr>
        <w:t>Т</w:t>
      </w:r>
      <w:r>
        <w:rPr>
          <w:sz w:val="28"/>
        </w:rPr>
        <w:t>еплоснабж</w:t>
      </w:r>
      <w:r w:rsidRPr="00C05454">
        <w:rPr>
          <w:sz w:val="28"/>
        </w:rPr>
        <w:t>ение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т</w:t>
      </w:r>
      <w:r w:rsidR="005D22E7" w:rsidRPr="00C05454">
        <w:rPr>
          <w:sz w:val="28"/>
        </w:rPr>
        <w:t>арифы ОАО «</w:t>
      </w:r>
      <w:r w:rsidR="005D22E7">
        <w:rPr>
          <w:sz w:val="28"/>
        </w:rPr>
        <w:t>Красногорская теплосеть</w:t>
      </w:r>
      <w:r w:rsidR="005D22E7" w:rsidRPr="00C05454">
        <w:rPr>
          <w:sz w:val="28"/>
        </w:rPr>
        <w:t>»</w:t>
      </w:r>
      <w:r w:rsidR="005E4BB1">
        <w:rPr>
          <w:sz w:val="28"/>
        </w:rPr>
        <w:t xml:space="preserve"> (р/Гкал)</w:t>
      </w:r>
      <w:r>
        <w:rPr>
          <w:sz w:val="28"/>
        </w:rPr>
        <w:t>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1276"/>
        <w:gridCol w:w="1276"/>
      </w:tblGrid>
      <w:tr w:rsidR="005D22E7" w:rsidRPr="00C05454" w:rsidTr="00832D37">
        <w:trPr>
          <w:jc w:val="center"/>
        </w:trPr>
        <w:tc>
          <w:tcPr>
            <w:tcW w:w="2127" w:type="dxa"/>
            <w:vAlign w:val="center"/>
          </w:tcPr>
          <w:p w:rsidR="005D22E7" w:rsidRPr="00C05454" w:rsidRDefault="005E4BB1" w:rsidP="0065088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D22E7" w:rsidRPr="00C05454" w:rsidRDefault="005D22E7" w:rsidP="00650884">
            <w:pPr>
              <w:jc w:val="center"/>
              <w:rPr>
                <w:sz w:val="24"/>
                <w:szCs w:val="24"/>
              </w:rPr>
            </w:pPr>
            <w:proofErr w:type="spellStart"/>
            <w:r w:rsidRPr="00C05454">
              <w:rPr>
                <w:sz w:val="24"/>
                <w:szCs w:val="24"/>
              </w:rPr>
              <w:t>Янв</w:t>
            </w:r>
            <w:proofErr w:type="spellEnd"/>
          </w:p>
        </w:tc>
        <w:tc>
          <w:tcPr>
            <w:tcW w:w="1276" w:type="dxa"/>
            <w:vAlign w:val="center"/>
          </w:tcPr>
          <w:p w:rsidR="005D22E7" w:rsidRPr="00C05454" w:rsidRDefault="005D22E7" w:rsidP="00650884">
            <w:pPr>
              <w:jc w:val="center"/>
              <w:rPr>
                <w:sz w:val="24"/>
                <w:szCs w:val="24"/>
              </w:rPr>
            </w:pPr>
            <w:r w:rsidRPr="00C05454">
              <w:rPr>
                <w:sz w:val="24"/>
                <w:szCs w:val="24"/>
              </w:rPr>
              <w:t>Июл</w:t>
            </w:r>
            <w:r>
              <w:rPr>
                <w:sz w:val="24"/>
                <w:szCs w:val="24"/>
              </w:rPr>
              <w:t>ь</w:t>
            </w:r>
          </w:p>
        </w:tc>
      </w:tr>
      <w:tr w:rsidR="005D22E7" w:rsidRPr="00C05454" w:rsidTr="00832D37">
        <w:trPr>
          <w:jc w:val="center"/>
        </w:trPr>
        <w:tc>
          <w:tcPr>
            <w:tcW w:w="2127" w:type="dxa"/>
            <w:shd w:val="clear" w:color="auto" w:fill="F7CAAC" w:themeFill="accent2" w:themeFillTint="66"/>
            <w:vAlign w:val="center"/>
          </w:tcPr>
          <w:p w:rsidR="005D22E7" w:rsidRPr="00C05454" w:rsidRDefault="005D22E7" w:rsidP="006508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Теплоэнергия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5D22E7" w:rsidRPr="00C05454" w:rsidRDefault="005D22E7" w:rsidP="00650884">
            <w:pPr>
              <w:jc w:val="center"/>
              <w:rPr>
                <w:sz w:val="24"/>
                <w:szCs w:val="24"/>
              </w:rPr>
            </w:pPr>
            <w:r w:rsidRPr="005D22E7">
              <w:t>2 245,80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5D22E7" w:rsidRPr="00C05454" w:rsidRDefault="005D22E7" w:rsidP="00650884">
            <w:pPr>
              <w:jc w:val="center"/>
              <w:rPr>
                <w:sz w:val="24"/>
                <w:szCs w:val="24"/>
              </w:rPr>
            </w:pPr>
            <w:r w:rsidRPr="005D22E7">
              <w:t>2 306,04</w:t>
            </w:r>
          </w:p>
        </w:tc>
      </w:tr>
    </w:tbl>
    <w:p w:rsidR="005E4BB1" w:rsidRDefault="005E4BB1" w:rsidP="006B233D">
      <w:pPr>
        <w:pBdr>
          <w:bottom w:val="single" w:sz="4" w:space="1" w:color="auto"/>
        </w:pBdr>
      </w:pPr>
      <w:r>
        <w:t xml:space="preserve"> </w:t>
      </w:r>
      <w:r w:rsidRPr="00901795">
        <w:t>Основание: Распоряжение Комитета по ценам и тарифам Московской области № 37</w:t>
      </w:r>
      <w:r>
        <w:t>4</w:t>
      </w:r>
      <w:r w:rsidRPr="00901795">
        <w:t xml:space="preserve">-Р от 19.12.2018г. </w:t>
      </w:r>
    </w:p>
    <w:p w:rsidR="00EC5B3D" w:rsidRPr="00123D03" w:rsidRDefault="001224C0" w:rsidP="006B233D">
      <w:pPr>
        <w:pBdr>
          <w:bottom w:val="single" w:sz="4" w:space="1" w:color="auto"/>
        </w:pBdr>
        <w:ind w:firstLine="708"/>
        <w:jc w:val="both"/>
        <w:rPr>
          <w:sz w:val="26"/>
          <w:szCs w:val="26"/>
        </w:rPr>
      </w:pPr>
      <w:r w:rsidRPr="00123D03">
        <w:rPr>
          <w:sz w:val="26"/>
          <w:szCs w:val="26"/>
        </w:rPr>
        <w:t>ГВС: Тариф на п</w:t>
      </w:r>
      <w:r w:rsidR="0083301F" w:rsidRPr="00123D03">
        <w:rPr>
          <w:sz w:val="26"/>
          <w:szCs w:val="26"/>
        </w:rPr>
        <w:t xml:space="preserve">одогрев </w:t>
      </w:r>
      <w:r w:rsidR="005445F2" w:rsidRPr="00123D03">
        <w:rPr>
          <w:sz w:val="26"/>
          <w:szCs w:val="26"/>
        </w:rPr>
        <w:t xml:space="preserve">1 </w:t>
      </w:r>
      <w:proofErr w:type="spellStart"/>
      <w:r w:rsidR="005445F2" w:rsidRPr="00123D03">
        <w:rPr>
          <w:sz w:val="26"/>
          <w:szCs w:val="26"/>
        </w:rPr>
        <w:t>куб</w:t>
      </w:r>
      <w:r w:rsidR="00123D03" w:rsidRPr="00123D03">
        <w:rPr>
          <w:sz w:val="26"/>
          <w:szCs w:val="26"/>
        </w:rPr>
        <w:t>.</w:t>
      </w:r>
      <w:r w:rsidR="005445F2" w:rsidRPr="00123D03">
        <w:rPr>
          <w:sz w:val="26"/>
          <w:szCs w:val="26"/>
        </w:rPr>
        <w:t>м</w:t>
      </w:r>
      <w:proofErr w:type="spellEnd"/>
      <w:r w:rsidR="005445F2" w:rsidRPr="00123D03">
        <w:rPr>
          <w:sz w:val="26"/>
          <w:szCs w:val="26"/>
        </w:rPr>
        <w:t xml:space="preserve"> </w:t>
      </w:r>
      <w:r w:rsidRPr="00123D03">
        <w:rPr>
          <w:sz w:val="26"/>
          <w:szCs w:val="26"/>
        </w:rPr>
        <w:t>воды</w:t>
      </w:r>
      <w:r w:rsidR="0083301F" w:rsidRPr="00123D03">
        <w:rPr>
          <w:sz w:val="26"/>
          <w:szCs w:val="26"/>
        </w:rPr>
        <w:t xml:space="preserve"> </w:t>
      </w:r>
      <w:r w:rsidRPr="00123D03">
        <w:rPr>
          <w:sz w:val="26"/>
          <w:szCs w:val="26"/>
        </w:rPr>
        <w:t xml:space="preserve">(для МКД с автономным тепловым пунктом) </w:t>
      </w:r>
      <w:r w:rsidR="0083301F" w:rsidRPr="00123D03">
        <w:rPr>
          <w:sz w:val="26"/>
          <w:szCs w:val="26"/>
        </w:rPr>
        <w:t>рассчитывается</w:t>
      </w:r>
      <w:r w:rsidRPr="00123D03">
        <w:rPr>
          <w:sz w:val="26"/>
          <w:szCs w:val="26"/>
        </w:rPr>
        <w:t>,</w:t>
      </w:r>
      <w:r w:rsidR="0083301F" w:rsidRPr="00123D03">
        <w:rPr>
          <w:sz w:val="26"/>
          <w:szCs w:val="26"/>
        </w:rPr>
        <w:t xml:space="preserve"> исходя из норматива </w:t>
      </w:r>
      <w:r w:rsidR="005445F2" w:rsidRPr="00123D03">
        <w:rPr>
          <w:sz w:val="26"/>
          <w:szCs w:val="26"/>
        </w:rPr>
        <w:t>(0,0595 Гкал/м3)</w:t>
      </w:r>
      <w:r w:rsidR="005445F2" w:rsidRPr="00123D03">
        <w:rPr>
          <w:sz w:val="26"/>
          <w:szCs w:val="26"/>
        </w:rPr>
        <w:t xml:space="preserve"> </w:t>
      </w:r>
      <w:r w:rsidR="0083301F" w:rsidRPr="00123D03">
        <w:rPr>
          <w:sz w:val="26"/>
          <w:szCs w:val="26"/>
        </w:rPr>
        <w:t xml:space="preserve">расхода тепловой энергии: </w:t>
      </w:r>
      <w:r w:rsidR="005445F2" w:rsidRPr="00123D03">
        <w:rPr>
          <w:sz w:val="26"/>
          <w:szCs w:val="26"/>
        </w:rPr>
        <w:t xml:space="preserve">– 133,63 </w:t>
      </w:r>
      <w:bookmarkStart w:id="1" w:name="OLE_LINK1"/>
      <w:r w:rsidR="005445F2" w:rsidRPr="00123D03">
        <w:rPr>
          <w:sz w:val="26"/>
          <w:szCs w:val="26"/>
        </w:rPr>
        <w:t>р/м</w:t>
      </w:r>
      <w:bookmarkEnd w:id="1"/>
      <w:r w:rsidR="00123D03">
        <w:rPr>
          <w:sz w:val="26"/>
          <w:szCs w:val="26"/>
        </w:rPr>
        <w:t>3</w:t>
      </w:r>
      <w:r w:rsidRPr="00123D03">
        <w:rPr>
          <w:sz w:val="26"/>
          <w:szCs w:val="26"/>
        </w:rPr>
        <w:t xml:space="preserve">. Тариф ГВС </w:t>
      </w:r>
      <w:r w:rsidR="00123D03" w:rsidRPr="00123D03">
        <w:rPr>
          <w:sz w:val="26"/>
          <w:szCs w:val="26"/>
        </w:rPr>
        <w:t xml:space="preserve">– 153,13 </w:t>
      </w:r>
      <w:r w:rsidR="00123D03">
        <w:rPr>
          <w:sz w:val="26"/>
          <w:szCs w:val="26"/>
        </w:rPr>
        <w:fldChar w:fldCharType="begin"/>
      </w:r>
      <w:r w:rsidR="00123D03">
        <w:rPr>
          <w:sz w:val="26"/>
          <w:szCs w:val="26"/>
        </w:rPr>
        <w:instrText xml:space="preserve"> LINK Word.Document.12 "C:\\Users\\СА\\Documents\\2018 Петровский\\Объявления\\тарифы до 2023.docx" "OLE_LINK1" \a \r </w:instrText>
      </w:r>
      <w:r w:rsidR="006B233D">
        <w:rPr>
          <w:sz w:val="26"/>
          <w:szCs w:val="26"/>
        </w:rPr>
        <w:fldChar w:fldCharType="separate"/>
      </w:r>
      <w:r w:rsidR="006B233D" w:rsidRPr="00123D03">
        <w:rPr>
          <w:sz w:val="26"/>
          <w:szCs w:val="26"/>
        </w:rPr>
        <w:t>р/м</w:t>
      </w:r>
      <w:r w:rsidR="00123D03">
        <w:rPr>
          <w:sz w:val="26"/>
          <w:szCs w:val="26"/>
        </w:rPr>
        <w:fldChar w:fldCharType="end"/>
      </w:r>
      <w:r w:rsidR="00123D03">
        <w:rPr>
          <w:sz w:val="26"/>
          <w:szCs w:val="26"/>
        </w:rPr>
        <w:t xml:space="preserve">3 </w:t>
      </w:r>
      <w:r w:rsidRPr="00123D03">
        <w:rPr>
          <w:sz w:val="26"/>
          <w:szCs w:val="26"/>
        </w:rPr>
        <w:t xml:space="preserve">складывается </w:t>
      </w:r>
      <w:r w:rsidR="00832D37" w:rsidRPr="00123D03">
        <w:rPr>
          <w:sz w:val="26"/>
          <w:szCs w:val="26"/>
        </w:rPr>
        <w:t xml:space="preserve">из объема </w:t>
      </w:r>
      <w:proofErr w:type="spellStart"/>
      <w:r w:rsidR="00123D03" w:rsidRPr="00123D03">
        <w:rPr>
          <w:sz w:val="26"/>
          <w:szCs w:val="26"/>
        </w:rPr>
        <w:t>хол</w:t>
      </w:r>
      <w:proofErr w:type="spellEnd"/>
      <w:r w:rsidR="00123D03" w:rsidRPr="00123D03">
        <w:rPr>
          <w:sz w:val="26"/>
          <w:szCs w:val="26"/>
        </w:rPr>
        <w:t>. воды</w:t>
      </w:r>
      <w:r w:rsidR="0083301F" w:rsidRPr="00123D03">
        <w:rPr>
          <w:sz w:val="26"/>
          <w:szCs w:val="26"/>
        </w:rPr>
        <w:t xml:space="preserve"> </w:t>
      </w:r>
      <w:r w:rsidR="00123D03" w:rsidRPr="00123D03">
        <w:rPr>
          <w:sz w:val="26"/>
          <w:szCs w:val="26"/>
        </w:rPr>
        <w:t>(</w:t>
      </w:r>
      <w:r w:rsidR="00832D37" w:rsidRPr="00123D03">
        <w:rPr>
          <w:sz w:val="26"/>
          <w:szCs w:val="26"/>
        </w:rPr>
        <w:t>19,50</w:t>
      </w:r>
      <w:r w:rsidR="00123D03" w:rsidRPr="00123D03">
        <w:rPr>
          <w:sz w:val="26"/>
          <w:szCs w:val="26"/>
        </w:rPr>
        <w:t>)</w:t>
      </w:r>
      <w:r w:rsidR="00832D37" w:rsidRPr="00123D03">
        <w:rPr>
          <w:sz w:val="26"/>
          <w:szCs w:val="26"/>
        </w:rPr>
        <w:t xml:space="preserve"> </w:t>
      </w:r>
      <w:r w:rsidR="00123D03" w:rsidRPr="00123D03">
        <w:rPr>
          <w:sz w:val="26"/>
          <w:szCs w:val="26"/>
        </w:rPr>
        <w:t>и</w:t>
      </w:r>
      <w:r w:rsidR="00832D37" w:rsidRPr="00123D03">
        <w:rPr>
          <w:sz w:val="26"/>
          <w:szCs w:val="26"/>
        </w:rPr>
        <w:t xml:space="preserve"> подогрев</w:t>
      </w:r>
      <w:r w:rsidR="00123D03" w:rsidRPr="00123D03">
        <w:rPr>
          <w:sz w:val="26"/>
          <w:szCs w:val="26"/>
        </w:rPr>
        <w:t>а</w:t>
      </w:r>
      <w:r w:rsidR="00832D37" w:rsidRPr="00123D03">
        <w:rPr>
          <w:sz w:val="26"/>
          <w:szCs w:val="26"/>
        </w:rPr>
        <w:t xml:space="preserve"> </w:t>
      </w:r>
      <w:r w:rsidR="00123D03" w:rsidRPr="00123D03">
        <w:rPr>
          <w:sz w:val="26"/>
          <w:szCs w:val="26"/>
        </w:rPr>
        <w:t>(</w:t>
      </w:r>
      <w:r w:rsidR="00832D37" w:rsidRPr="00123D03">
        <w:rPr>
          <w:sz w:val="26"/>
          <w:szCs w:val="26"/>
        </w:rPr>
        <w:t>133,63)</w:t>
      </w:r>
      <w:r w:rsidR="00123D03" w:rsidRPr="00123D03">
        <w:rPr>
          <w:sz w:val="26"/>
          <w:szCs w:val="26"/>
        </w:rPr>
        <w:t>.</w:t>
      </w:r>
    </w:p>
    <w:p w:rsidR="005E4BB1" w:rsidRPr="00EC5B3D" w:rsidRDefault="005E4BB1" w:rsidP="00901795">
      <w:pPr>
        <w:rPr>
          <w:sz w:val="28"/>
        </w:rPr>
      </w:pPr>
      <w:r w:rsidRPr="00EC5B3D">
        <w:rPr>
          <w:sz w:val="28"/>
        </w:rPr>
        <w:t>Тарифы устанавливаются Правительством МО ежегодно - с 1 января и с 1 июля.</w:t>
      </w:r>
    </w:p>
    <w:p w:rsidR="00EC5B3D" w:rsidRDefault="00901795" w:rsidP="00EC5B3D">
      <w:pPr>
        <w:spacing w:after="0"/>
        <w:rPr>
          <w:sz w:val="20"/>
        </w:rPr>
      </w:pPr>
      <w:r w:rsidRPr="00EC5B3D">
        <w:rPr>
          <w:sz w:val="20"/>
        </w:rPr>
        <w:t xml:space="preserve">Источник: </w:t>
      </w:r>
    </w:p>
    <w:p w:rsidR="00EC5B3D" w:rsidRDefault="00EC5B3D" w:rsidP="00EC5B3D">
      <w:pPr>
        <w:spacing w:after="0"/>
        <w:rPr>
          <w:sz w:val="20"/>
        </w:rPr>
      </w:pPr>
      <w:hyperlink r:id="rId4" w:history="1">
        <w:r w:rsidRPr="00EC5B3D">
          <w:rPr>
            <w:rStyle w:val="a6"/>
            <w:sz w:val="20"/>
          </w:rPr>
          <w:t>https://mosreg.ru/sobytiya/novosti/news-submoscow/v-podmoskove-izmenilis-tarify-na-uslugi-zhkkh</w:t>
        </w:r>
      </w:hyperlink>
    </w:p>
    <w:p w:rsidR="00901795" w:rsidRDefault="00EC5B3D" w:rsidP="00EC5B3D">
      <w:pPr>
        <w:spacing w:after="0"/>
      </w:pPr>
      <w:hyperlink r:id="rId5" w:history="1">
        <w:r w:rsidRPr="00132CC9">
          <w:rPr>
            <w:rStyle w:val="a6"/>
            <w:sz w:val="20"/>
          </w:rPr>
          <w:t>http://proschetchiki.ru/tarify-na-elektroenergiyu-2019-pervoe-polugodie/tarify-na-elektroenergiyu-v-moskovskoj-oblasti-s-1-yanvarya-2019-goda.html</w:t>
        </w:r>
      </w:hyperlink>
    </w:p>
    <w:p w:rsidR="000B6A51" w:rsidRDefault="000B6A51" w:rsidP="00BA2299"/>
    <w:sectPr w:rsidR="000B6A51" w:rsidSect="008F004C">
      <w:pgSz w:w="11906" w:h="16838" w:code="9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C9"/>
    <w:rsid w:val="00061820"/>
    <w:rsid w:val="000B6A51"/>
    <w:rsid w:val="001224C0"/>
    <w:rsid w:val="00123D03"/>
    <w:rsid w:val="00217538"/>
    <w:rsid w:val="00473BB5"/>
    <w:rsid w:val="00480AA7"/>
    <w:rsid w:val="005270C9"/>
    <w:rsid w:val="005445F2"/>
    <w:rsid w:val="005D22E7"/>
    <w:rsid w:val="005E4BB1"/>
    <w:rsid w:val="006B233D"/>
    <w:rsid w:val="006D49FD"/>
    <w:rsid w:val="00780C0F"/>
    <w:rsid w:val="00832D37"/>
    <w:rsid w:val="0083301F"/>
    <w:rsid w:val="008F004C"/>
    <w:rsid w:val="00901795"/>
    <w:rsid w:val="00B50187"/>
    <w:rsid w:val="00BA2299"/>
    <w:rsid w:val="00C05454"/>
    <w:rsid w:val="00CF7631"/>
    <w:rsid w:val="00E73C8E"/>
    <w:rsid w:val="00EC5B3D"/>
    <w:rsid w:val="00FC4AF1"/>
    <w:rsid w:val="00FE0593"/>
    <w:rsid w:val="00FE4641"/>
    <w:rsid w:val="00FE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6CA4"/>
  <w15:chartTrackingRefBased/>
  <w15:docId w15:val="{0275B70B-2CA9-4434-82C4-6CDC9F31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70C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A2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C5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schetchiki.ru/tarify-na-elektroenergiyu-2019-pervoe-polugodie/tarify-na-elektroenergiyu-v-moskovskoj-oblasti-s-1-yanvarya-2019-goda.html" TargetMode="External"/><Relationship Id="rId4" Type="http://schemas.openxmlformats.org/officeDocument/2006/relationships/hyperlink" Target="https://mosreg.ru/sobytiya/novosti/news-submoscow/v-podmoskove-izmenilis-tarify-na-uslugi-zhkk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</dc:creator>
  <cp:keywords/>
  <dc:description/>
  <cp:lastModifiedBy>СА</cp:lastModifiedBy>
  <cp:revision>3</cp:revision>
  <cp:lastPrinted>2019-01-25T12:30:00Z</cp:lastPrinted>
  <dcterms:created xsi:type="dcterms:W3CDTF">2019-01-25T08:27:00Z</dcterms:created>
  <dcterms:modified xsi:type="dcterms:W3CDTF">2019-01-25T12:36:00Z</dcterms:modified>
</cp:coreProperties>
</file>